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/>
        <w:drawing>
          <wp:inline distB="0" distT="0" distL="0" distR="0">
            <wp:extent cx="1563624" cy="1850136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850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76200</wp:posOffset>
                </wp:positionV>
                <wp:extent cx="2927823" cy="1244938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86851" y="3162294"/>
                          <a:ext cx="2918298" cy="1235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Return form 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St. Clare Health Mission of Monroe County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310 West Main Street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Sparta, WI 54656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Ph:  608-366-5343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Fax:  608-366-1010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0" w:right="0" w:firstLine="1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2476500</wp:posOffset>
                </wp:positionH>
                <wp:positionV relativeFrom="paragraph">
                  <wp:posOffset>76200</wp:posOffset>
                </wp:positionV>
                <wp:extent cx="2927823" cy="1244938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823" cy="12449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Thank you. Your gift will provide health care for Monroe County residents who have no health insurance and whose financial status prevents them from seeking medical care.</w:t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Yes, I want to support St. Clare Health Mission of Monroe County.</w:t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Checks payable to MCHS – FH St. Clare Health Mission Monroe County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Contributions are fully tax-deductible to the extent permitted by law.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___$500   ___$250    ___ $100   ___$50     Other: $__________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This contribution is from:  </w:t>
      </w:r>
    </w:p>
    <w:p w:rsidR="00000000" w:rsidDel="00000000" w:rsidP="00000000" w:rsidRDefault="00000000" w:rsidRPr="00000000" w14:paraId="0000000C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Name(s):  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Address:  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City/ State/ Zip: _____________________________________________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Phone: ____________________________________________________ </w:t>
      </w:r>
    </w:p>
    <w:p w:rsidR="00000000" w:rsidDel="00000000" w:rsidP="00000000" w:rsidRDefault="00000000" w:rsidRPr="00000000" w14:paraId="00000011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Email:  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366645" cy="24364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9028" y="2568103"/>
                          <a:ext cx="2353945" cy="2423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This is gift is 	______in memory of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_____ in honor of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Send an acknowledgement of this gift (without reference to amount) 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Name(s):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Address: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City/ State/ Zip: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366645" cy="243649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6645" cy="2436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25400</wp:posOffset>
                </wp:positionV>
                <wp:extent cx="2290661" cy="242928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205432" y="2570123"/>
                          <a:ext cx="2281136" cy="24197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  I am interested in learning more about volunteer opportunities to support St. Clare Health Mission of Monroe County.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  I would like to arrange for a presentation about the Health Mission for a Monroe County organization.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Please contact me.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25400</wp:posOffset>
                </wp:positionV>
                <wp:extent cx="2290661" cy="242928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0661" cy="2429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/>
      <w:pgMar w:bottom="1440" w:top="108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